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A" w:rsidRDefault="0041315A" w:rsidP="0077109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1096" w:rsidRPr="00B55D9E" w:rsidRDefault="00771096" w:rsidP="007710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551C1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.2018 года закончился срок действия разрешений на установку и эксплуатацию средств наружной рекламы</w:t>
      </w:r>
      <w:r w:rsidR="00A86A93">
        <w:rPr>
          <w:rFonts w:ascii="Times New Roman" w:hAnsi="Times New Roman" w:cs="Times New Roman"/>
          <w:sz w:val="26"/>
          <w:szCs w:val="26"/>
        </w:rPr>
        <w:t xml:space="preserve"> и информационного оформления</w:t>
      </w:r>
      <w:r>
        <w:rPr>
          <w:rFonts w:ascii="Times New Roman" w:hAnsi="Times New Roman" w:cs="Times New Roman"/>
          <w:sz w:val="26"/>
          <w:szCs w:val="26"/>
        </w:rPr>
        <w:t xml:space="preserve"> по адресному списку</w:t>
      </w:r>
      <w:r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276"/>
        <w:gridCol w:w="1984"/>
        <w:gridCol w:w="3260"/>
        <w:gridCol w:w="1701"/>
        <w:gridCol w:w="1985"/>
        <w:gridCol w:w="1134"/>
      </w:tblGrid>
      <w:tr w:rsidR="00916606" w:rsidRPr="002536BA" w:rsidTr="00551C11">
        <w:trPr>
          <w:trHeight w:val="765"/>
          <w:jc w:val="center"/>
        </w:trPr>
        <w:tc>
          <w:tcPr>
            <w:tcW w:w="1129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701" w:type="dxa"/>
            <w:hideMark/>
          </w:tcPr>
          <w:p w:rsidR="00916606" w:rsidRPr="002536BA" w:rsidRDefault="00916606" w:rsidP="0055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bookmarkEnd w:id="1"/>
            <w:r w:rsidR="0055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паспорта/</w:t>
            </w:r>
            <w:r w:rsidR="00A86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свидетельства</w:t>
            </w:r>
          </w:p>
        </w:tc>
        <w:tc>
          <w:tcPr>
            <w:tcW w:w="1418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276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198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260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701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13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003-2014-512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06.09.18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АльпМастер-Уфа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пересечении ул. Айская и Воровского на ограждении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315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003-2014-672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06.09.18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АльпМастер-Уфа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пересечении ул. Пугачева и Сочинская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330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007-2015-115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06.09.18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АльпМастер-Уфа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пересечении ул. Цюрупы и бульвар Ибрагимова на ограждении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СНР на ограждении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003-2013-113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142Р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ГБУЗБольница скорой мед.помощи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ул.Батырская на фасаде здания № 39/2 (восточная сторона)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144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003-2013-066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143Р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ГБУЗБольница скорой мед.помощи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ул.Батырская на фасаде здания № 39/2 (западная сторона)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144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006-2013-020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138Р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ИП Ахметова Э.Х.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проспект Октября, №53 на крыше здания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52,8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007-2013-022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140Р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МейнСтрим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ул.Революционная на крыше здания №54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</w:t>
            </w:r>
          </w:p>
        </w:tc>
      </w:tr>
      <w:tr w:rsidR="00551C1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003-2013-91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148Р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Торговый дом Камея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ул.Кирова д.91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35,7</w:t>
            </w:r>
          </w:p>
        </w:tc>
      </w:tr>
      <w:tr w:rsidR="00551C11" w:rsidRPr="002536BA" w:rsidTr="00551C11">
        <w:trPr>
          <w:trHeight w:val="471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003-2013-92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149Р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Торговый дом Камея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ул.Кирова д.91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35,7</w:t>
            </w:r>
          </w:p>
        </w:tc>
      </w:tr>
      <w:tr w:rsidR="00551C11" w:rsidRPr="002536BA" w:rsidTr="00551C11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003-2013-57</w:t>
            </w: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135Р</w:t>
            </w: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10.09.18</w:t>
            </w: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Урал Лото</w:t>
            </w: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ул.Ветошникова, 99 на фасаде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1,84</w:t>
            </w:r>
          </w:p>
        </w:tc>
      </w:tr>
      <w:tr w:rsidR="00551C11" w:rsidRPr="002536BA" w:rsidTr="00551C11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003-2016-012У</w:t>
            </w:r>
          </w:p>
          <w:p w:rsidR="00551C11" w:rsidRDefault="00551C11" w:rsidP="00551C1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188/1 СНР</w:t>
            </w:r>
          </w:p>
          <w:p w:rsidR="00551C11" w:rsidRDefault="00551C11" w:rsidP="00551C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551C11" w:rsidRDefault="00551C11" w:rsidP="00551C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15.09.2018</w:t>
            </w:r>
          </w:p>
          <w:p w:rsidR="00551C11" w:rsidRDefault="00551C11" w:rsidP="00551C1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noWrap/>
            <w:vAlign w:val="bottom"/>
          </w:tcPr>
          <w:p w:rsidR="00551C11" w:rsidRDefault="00551C11" w:rsidP="00551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Гордеев С.Н.</w:t>
            </w:r>
          </w:p>
          <w:p w:rsidR="00551C11" w:rsidRDefault="00551C11" w:rsidP="00551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noWrap/>
            <w:vAlign w:val="bottom"/>
          </w:tcPr>
          <w:p w:rsidR="00551C11" w:rsidRDefault="00551C11" w:rsidP="00551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ул.Авроры, напротив здания №11</w:t>
            </w:r>
          </w:p>
          <w:p w:rsidR="00551C11" w:rsidRDefault="00551C11" w:rsidP="00551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551C11" w:rsidRDefault="00551C11" w:rsidP="00551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Кировский</w:t>
            </w:r>
          </w:p>
          <w:p w:rsidR="00551C11" w:rsidRDefault="00551C11" w:rsidP="00551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noWrap/>
          </w:tcPr>
          <w:p w:rsidR="00551C11" w:rsidRDefault="00551C11" w:rsidP="00551C11">
            <w:r>
              <w:t>Информационный указатель</w:t>
            </w:r>
          </w:p>
        </w:tc>
        <w:tc>
          <w:tcPr>
            <w:tcW w:w="1134" w:type="dxa"/>
            <w:noWrap/>
            <w:vAlign w:val="bottom"/>
          </w:tcPr>
          <w:p w:rsidR="00551C11" w:rsidRDefault="00551C11" w:rsidP="00551C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551C11" w:rsidRDefault="00551C11" w:rsidP="00551C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D5078" w:rsidRDefault="005D5078" w:rsidP="004752DE">
      <w:pPr>
        <w:rPr>
          <w:rFonts w:ascii="Times New Roman" w:hAnsi="Times New Roman" w:cs="Times New Roman"/>
          <w:sz w:val="26"/>
          <w:szCs w:val="26"/>
        </w:rPr>
      </w:pPr>
    </w:p>
    <w:sectPr w:rsidR="005D5078" w:rsidSect="00771096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FA" w:rsidRDefault="009224FA" w:rsidP="00B62B17">
      <w:pPr>
        <w:spacing w:after="0" w:line="240" w:lineRule="auto"/>
      </w:pPr>
      <w:r>
        <w:separator/>
      </w:r>
    </w:p>
  </w:endnote>
  <w:endnote w:type="continuationSeparator" w:id="0">
    <w:p w:rsidR="009224FA" w:rsidRDefault="009224FA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FA" w:rsidRDefault="009224FA" w:rsidP="00B62B17">
      <w:pPr>
        <w:spacing w:after="0" w:line="240" w:lineRule="auto"/>
      </w:pPr>
      <w:r>
        <w:separator/>
      </w:r>
    </w:p>
  </w:footnote>
  <w:footnote w:type="continuationSeparator" w:id="0">
    <w:p w:rsidR="009224FA" w:rsidRDefault="009224FA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3431B"/>
    <w:rsid w:val="000C4FC1"/>
    <w:rsid w:val="0010520A"/>
    <w:rsid w:val="0013439C"/>
    <w:rsid w:val="00157497"/>
    <w:rsid w:val="001636B6"/>
    <w:rsid w:val="001819EE"/>
    <w:rsid w:val="00242321"/>
    <w:rsid w:val="002536BA"/>
    <w:rsid w:val="002A123F"/>
    <w:rsid w:val="002F6A41"/>
    <w:rsid w:val="0030181C"/>
    <w:rsid w:val="00303D31"/>
    <w:rsid w:val="00362185"/>
    <w:rsid w:val="003A053E"/>
    <w:rsid w:val="003B1574"/>
    <w:rsid w:val="003B463C"/>
    <w:rsid w:val="003D65F4"/>
    <w:rsid w:val="003F74F2"/>
    <w:rsid w:val="0041315A"/>
    <w:rsid w:val="004147AA"/>
    <w:rsid w:val="004752DE"/>
    <w:rsid w:val="004C6469"/>
    <w:rsid w:val="00551C11"/>
    <w:rsid w:val="00581015"/>
    <w:rsid w:val="00592450"/>
    <w:rsid w:val="005C2F91"/>
    <w:rsid w:val="005D5078"/>
    <w:rsid w:val="005E3950"/>
    <w:rsid w:val="00616C25"/>
    <w:rsid w:val="00647E7D"/>
    <w:rsid w:val="00683982"/>
    <w:rsid w:val="006B1328"/>
    <w:rsid w:val="0071031A"/>
    <w:rsid w:val="00771096"/>
    <w:rsid w:val="00780A23"/>
    <w:rsid w:val="00786099"/>
    <w:rsid w:val="008633C3"/>
    <w:rsid w:val="008948C8"/>
    <w:rsid w:val="008963AA"/>
    <w:rsid w:val="00916606"/>
    <w:rsid w:val="009224FA"/>
    <w:rsid w:val="009440B6"/>
    <w:rsid w:val="009F0A7E"/>
    <w:rsid w:val="00A002D7"/>
    <w:rsid w:val="00A4126F"/>
    <w:rsid w:val="00A62746"/>
    <w:rsid w:val="00A86A93"/>
    <w:rsid w:val="00B012A8"/>
    <w:rsid w:val="00B55D9E"/>
    <w:rsid w:val="00B62B17"/>
    <w:rsid w:val="00BB1239"/>
    <w:rsid w:val="00BE173A"/>
    <w:rsid w:val="00C2312D"/>
    <w:rsid w:val="00C3401B"/>
    <w:rsid w:val="00CF30AA"/>
    <w:rsid w:val="00D36977"/>
    <w:rsid w:val="00F912D7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2</cp:revision>
  <cp:lastPrinted>2018-07-03T09:34:00Z</cp:lastPrinted>
  <dcterms:created xsi:type="dcterms:W3CDTF">2018-10-19T09:54:00Z</dcterms:created>
  <dcterms:modified xsi:type="dcterms:W3CDTF">2018-10-19T09:54:00Z</dcterms:modified>
</cp:coreProperties>
</file>